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723" w:firstLineChars="300"/>
        <w:textAlignment w:val="auto"/>
        <w:rPr>
          <w:rFonts w:hint="default" w:ascii="宋体" w:hAnsi="宋体" w:eastAsia="宋体" w:cs="宋体"/>
          <w:b/>
          <w:bCs/>
          <w:i w:val="0"/>
          <w:caps w:val="0"/>
          <w:color w:val="0F1115"/>
          <w:spacing w:val="0"/>
          <w:sz w:val="24"/>
          <w:szCs w:val="24"/>
          <w:shd w:val="clear" w:fill="FFFFFF"/>
        </w:rPr>
      </w:pPr>
      <w:bookmarkStart w:id="0" w:name="OLE_LINK1"/>
      <w:r>
        <w:rPr>
          <w:rFonts w:hint="default" w:ascii="宋体" w:hAnsi="宋体" w:eastAsia="宋体" w:cs="宋体"/>
          <w:b/>
          <w:bCs/>
          <w:i w:val="0"/>
          <w:caps w:val="0"/>
          <w:color w:val="0F1115"/>
          <w:spacing w:val="0"/>
          <w:sz w:val="24"/>
          <w:szCs w:val="24"/>
          <w:shd w:val="clear" w:fill="FFFFFF"/>
        </w:rPr>
        <w:t>关于</w:t>
      </w:r>
      <w:r>
        <w:rPr>
          <w:rFonts w:hint="eastAsia" w:ascii="宋体" w:hAnsi="宋体" w:eastAsia="宋体" w:cs="宋体"/>
          <w:b/>
          <w:bCs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第二届“中社杯”全国大学生社会服务实践技能</w:t>
      </w:r>
      <w:r>
        <w:rPr>
          <w:rFonts w:hint="default" w:ascii="宋体" w:hAnsi="宋体" w:eastAsia="宋体" w:cs="宋体"/>
          <w:b/>
          <w:bCs/>
          <w:i w:val="0"/>
          <w:caps w:val="0"/>
          <w:color w:val="0F1115"/>
          <w:spacing w:val="0"/>
          <w:sz w:val="24"/>
          <w:szCs w:val="24"/>
          <w:shd w:val="clear" w:fill="FFFFFF"/>
        </w:rPr>
        <w:t>大赛指导老师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2168" w:firstLineChars="900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0F1115"/>
          <w:spacing w:val="0"/>
          <w:sz w:val="24"/>
          <w:szCs w:val="24"/>
          <w:shd w:val="clear" w:fill="FFFFFF"/>
        </w:rPr>
      </w:pPr>
      <w:r>
        <w:rPr>
          <w:rFonts w:hint="default" w:ascii="宋体" w:hAnsi="宋体" w:eastAsia="宋体" w:cs="宋体"/>
          <w:b/>
          <w:bCs/>
          <w:i w:val="0"/>
          <w:caps w:val="0"/>
          <w:color w:val="0F1115"/>
          <w:spacing w:val="0"/>
          <w:sz w:val="24"/>
          <w:szCs w:val="24"/>
          <w:shd w:val="clear" w:fill="FFFFFF"/>
        </w:rPr>
        <w:t>相关事项的补充说明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  <w:t>为进一步明确参赛资格，保障赛事公平性，现就指导老师相关要求补充说明如下：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0F1115"/>
          <w:spacing w:val="0"/>
          <w:sz w:val="24"/>
          <w:szCs w:val="24"/>
          <w:shd w:val="clear" w:fill="FFFFFF"/>
        </w:rPr>
        <w:t>一、人员限制范围</w:t>
      </w:r>
      <w:r>
        <w:rPr>
          <w:rFonts w:hint="eastAsia" w:ascii="宋体" w:hAnsi="宋体" w:eastAsia="宋体" w:cs="宋体"/>
          <w:b/>
          <w:bCs/>
          <w:i w:val="0"/>
          <w:caps w:val="0"/>
          <w:color w:val="0F1115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  <w:t>根据大赛规则，以下人员不可担任参赛队伍指导老师：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1.中国社会工作教育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  <w:t>协会负责人（包括理事长、副理事长、秘书长）；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2.中国社会工作教育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  <w:t>协会副秘书长；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3.各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  <w:t>专业委员会主任。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注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：各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  <w:t>专业委员会副主任、秘书长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  <w:lang w:eastAsia="zh-CN"/>
        </w:rPr>
        <w:t>、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副秘书长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  <w:t>不受此限制，可以担任指导老师。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0F1115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caps w:val="0"/>
          <w:color w:val="0F1115"/>
          <w:spacing w:val="0"/>
          <w:sz w:val="24"/>
          <w:szCs w:val="24"/>
          <w:shd w:val="clear" w:fill="FFFFFF"/>
        </w:rPr>
        <w:t>指导老师调整</w:t>
      </w:r>
      <w:r>
        <w:rPr>
          <w:rFonts w:hint="eastAsia" w:ascii="宋体" w:hAnsi="宋体" w:eastAsia="宋体" w:cs="宋体"/>
          <w:b/>
          <w:bCs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方式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480" w:firstLineChars="200"/>
        <w:textAlignment w:val="auto"/>
        <w:rPr>
          <w:rFonts w:hint="default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  <w:t>如参赛队伍目前所报指导老师涉及上述限制范围，可根据实际情况自愿选择是否调整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指导老师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  <w:t>。参赛队伍应在理解规则基础上，自主决定指导老师人选。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除指导老师涉及</w:t>
      </w:r>
      <w:bookmarkStart w:id="1" w:name="_GoBack"/>
      <w:bookmarkEnd w:id="1"/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前述情况可以调整外，其他情况不做更改。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480" w:right="0" w:hanging="482" w:hangingChars="200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0F1115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0F1115"/>
          <w:spacing w:val="0"/>
          <w:sz w:val="24"/>
          <w:szCs w:val="24"/>
          <w:shd w:val="clear" w:fill="FFFFFF"/>
        </w:rPr>
        <w:t>补充提交安排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61" w:leftChars="29" w:right="0" w:rightChars="0" w:firstLine="480" w:firstLineChars="200"/>
        <w:textAlignment w:val="auto"/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  <w:t>如需调整指导老师，请于202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6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  <w:t>年2月10日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18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  <w:t>:00前将更新后的信息提交至大赛指定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网站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  <w:t>https://cswc.mytpr.net/sspsc2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  <w:lang w:eastAsia="zh-CN"/>
        </w:rPr>
        <w:t>。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目前在官网显示</w:t>
      </w:r>
      <w:r>
        <w:rPr>
          <w:rFonts w:hint="default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审核【未通过】的状态，可自行在官网修改。【已通过】和【待审核】的状态，需联系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张玉（电话同微信18510289388）修改。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  <w:t>逾期将视为最终确认。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480" w:firstLineChars="200"/>
        <w:textAlignment w:val="auto"/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  <w:t>感谢各参赛队伍的理解与配合，预祝大家在比赛中取得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优秀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  <w:t>成绩！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4554" w:leftChars="1140" w:right="0" w:hanging="2160" w:hangingChars="900"/>
        <w:textAlignment w:val="auto"/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5515" w:leftChars="1026" w:right="0" w:hanging="3360" w:hangingChars="1400"/>
        <w:textAlignment w:val="auto"/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第二届“中社杯”全国大学生社会服务实践技能</w:t>
      </w:r>
      <w:r>
        <w:rPr>
          <w:rFonts w:hint="default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  <w:t>大赛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  <w:t>组委会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6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  <w:t>年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2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  <w:t>月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7</w:t>
      </w:r>
      <w:r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  <w:t>日</w:t>
      </w:r>
    </w:p>
    <w:bookmarkEnd w:id="0"/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right="0" w:firstLine="0"/>
        <w:textAlignment w:val="auto"/>
        <w:rPr>
          <w:rFonts w:hint="eastAsia" w:ascii="宋体" w:hAnsi="宋体" w:eastAsia="宋体" w:cs="宋体"/>
          <w:i w:val="0"/>
          <w:caps w:val="0"/>
          <w:color w:val="0F1115"/>
          <w:spacing w:val="0"/>
          <w:sz w:val="24"/>
          <w:szCs w:val="24"/>
          <w:shd w:val="clear" w:fill="FFFFFF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FA3005"/>
    <w:multiLevelType w:val="singleLevel"/>
    <w:tmpl w:val="29FA3005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D23740"/>
    <w:rsid w:val="5DD23740"/>
    <w:rsid w:val="7EBA3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rPr>
      <w:sz w:val="24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2026-02-07T03:49:00Z</dcterms:created>
  <dc:creator>xiaoy</dc:creator>
  <cp:lastModifiedBy>xiaoy</cp:lastModifiedBy>
  <dcterms:modified xsi:type="dcterms:W3CDTF">2026-02-07T05:12:42Z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