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CC810E8">
      <w:pPr>
        <w:spacing w:before="91" w:line="360" w:lineRule="auto"/>
        <w:ind w:left="139"/>
        <w:jc w:val="both"/>
        <w:outlineLvl w:val="0"/>
        <w:rPr>
          <w:rFonts w:hint="eastAsia" w:ascii="楷体" w:hAnsi="楷体" w:eastAsia="楷体" w:cs="楷体"/>
          <w:b/>
          <w:bCs/>
          <w:sz w:val="32"/>
          <w:szCs w:val="32"/>
          <w:lang w:eastAsia="zh-CN"/>
        </w:rPr>
      </w:pPr>
      <w:r>
        <w:rPr>
          <w:rFonts w:hint="eastAsia" w:ascii="楷体" w:hAnsi="楷体" w:eastAsia="楷体" w:cs="楷体"/>
          <w:b/>
          <w:bCs/>
          <w:spacing w:val="-8"/>
          <w:sz w:val="32"/>
          <w:szCs w:val="32"/>
          <w:lang w:eastAsia="zh-CN"/>
        </w:rPr>
        <w:t>附件</w:t>
      </w:r>
      <w:r>
        <w:rPr>
          <w:rFonts w:hint="eastAsia" w:ascii="楷体" w:hAnsi="楷体" w:eastAsia="楷体" w:cs="楷体"/>
          <w:b/>
          <w:bCs/>
          <w:spacing w:val="-67"/>
          <w:sz w:val="32"/>
          <w:szCs w:val="32"/>
          <w:lang w:val="en-US" w:eastAsia="zh-CN"/>
        </w:rPr>
        <w:t>6</w:t>
      </w:r>
    </w:p>
    <w:tbl>
      <w:tblPr>
        <w:tblStyle w:val="2"/>
        <w:tblW w:w="5305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01"/>
        <w:gridCol w:w="1796"/>
        <w:gridCol w:w="6445"/>
      </w:tblGrid>
      <w:tr w14:paraId="513493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0B9E880">
            <w:pPr>
              <w:spacing w:before="217" w:line="360" w:lineRule="auto"/>
              <w:jc w:val="center"/>
              <w:rPr>
                <w:rFonts w:hint="eastAsia" w:ascii="微软雅黑" w:hAnsi="微软雅黑" w:eastAsia="微软雅黑" w:cs="微软雅黑"/>
                <w:spacing w:val="-1"/>
                <w:sz w:val="28"/>
                <w:szCs w:val="28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spacing w:val="-1"/>
                <w:sz w:val="28"/>
                <w:szCs w:val="28"/>
                <w:lang w:eastAsia="zh-CN"/>
              </w:rPr>
              <w:t>第二届“中社杯”全国大学生社会服务实践技能大赛各赛区</w:t>
            </w:r>
            <w:r>
              <w:rPr>
                <w:rFonts w:hint="eastAsia" w:ascii="微软雅黑" w:hAnsi="微软雅黑" w:eastAsia="微软雅黑" w:cs="微软雅黑"/>
                <w:spacing w:val="-1"/>
                <w:sz w:val="28"/>
                <w:szCs w:val="28"/>
                <w:lang w:val="en-US" w:eastAsia="zh-CN"/>
              </w:rPr>
              <w:t>中心划分明细</w:t>
            </w:r>
          </w:p>
          <w:p w14:paraId="02A33A1A">
            <w:pPr>
              <w:spacing w:before="217" w:line="360" w:lineRule="auto"/>
              <w:jc w:val="center"/>
              <w:rPr>
                <w:rFonts w:hint="default" w:ascii="微软雅黑" w:hAnsi="微软雅黑" w:eastAsia="微软雅黑" w:cs="微软雅黑"/>
                <w:spacing w:val="-1"/>
                <w:sz w:val="28"/>
                <w:szCs w:val="28"/>
                <w:lang w:val="en-US" w:eastAsia="zh-CN"/>
              </w:rPr>
            </w:pPr>
          </w:p>
        </w:tc>
      </w:tr>
      <w:tr w14:paraId="38F704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3F3A22A">
            <w:pPr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lang w:val="en-US" w:eastAsia="zh-CN" w:bidi="ar"/>
              </w:rPr>
              <w:t>序号</w:t>
            </w:r>
          </w:p>
        </w:tc>
        <w:tc>
          <w:tcPr>
            <w:tcW w:w="993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DD30F2B">
            <w:pPr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lang w:eastAsia="zh-CN" w:bidi="ar"/>
              </w:rPr>
              <w:t>所属</w:t>
            </w: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lang w:val="en-US" w:eastAsia="zh-CN" w:bidi="ar"/>
              </w:rPr>
              <w:t>赛</w:t>
            </w: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lang w:eastAsia="zh-CN" w:bidi="ar"/>
              </w:rPr>
              <w:t>区</w:t>
            </w:r>
          </w:p>
        </w:tc>
        <w:tc>
          <w:tcPr>
            <w:tcW w:w="3563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CFFA50C">
            <w:pPr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lang w:val="en-US" w:eastAsia="zh-CN" w:bidi="ar"/>
              </w:rPr>
              <w:t>所含省（自治区）市</w:t>
            </w:r>
          </w:p>
        </w:tc>
      </w:tr>
      <w:tr w14:paraId="0CB23D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D3DD2A0">
            <w:pPr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1</w:t>
            </w:r>
          </w:p>
        </w:tc>
        <w:tc>
          <w:tcPr>
            <w:tcW w:w="993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DD9672A">
            <w:pPr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  <w:lang w:eastAsia="zh-CN" w:bidi="ar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eastAsia="zh-CN" w:bidi="ar"/>
              </w:rPr>
              <w:t>华北地区</w:t>
            </w:r>
          </w:p>
        </w:tc>
        <w:tc>
          <w:tcPr>
            <w:tcW w:w="3563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92C9DD1">
            <w:pPr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北京、天津、河北、山西、内蒙古</w:t>
            </w:r>
          </w:p>
        </w:tc>
      </w:tr>
      <w:tr w14:paraId="1B4AA3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0DB22D2">
            <w:pPr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2</w:t>
            </w:r>
          </w:p>
        </w:tc>
        <w:tc>
          <w:tcPr>
            <w:tcW w:w="993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BA2441E">
            <w:pPr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  <w:lang w:eastAsia="zh-CN" w:bidi="ar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eastAsia="zh-CN" w:bidi="ar"/>
              </w:rPr>
              <w:t>东北地区</w:t>
            </w:r>
          </w:p>
        </w:tc>
        <w:tc>
          <w:tcPr>
            <w:tcW w:w="3563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5EFBA24">
            <w:pPr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吉林、黑龙江、辽宁</w:t>
            </w:r>
          </w:p>
        </w:tc>
      </w:tr>
      <w:tr w14:paraId="50C9DB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69D61B7">
            <w:pPr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3</w:t>
            </w:r>
          </w:p>
        </w:tc>
        <w:tc>
          <w:tcPr>
            <w:tcW w:w="993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C6922BA">
            <w:pPr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  <w:highlight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highlight w:val="none"/>
                <w:lang w:val="en-US" w:eastAsia="zh-CN" w:bidi="ar"/>
              </w:rPr>
              <w:t>沪浙地区</w:t>
            </w:r>
          </w:p>
        </w:tc>
        <w:tc>
          <w:tcPr>
            <w:tcW w:w="3563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4301EFB">
            <w:pPr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上海、浙江</w:t>
            </w:r>
          </w:p>
        </w:tc>
      </w:tr>
      <w:tr w14:paraId="582ABA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" w:hRule="atLeast"/>
          <w:jc w:val="center"/>
        </w:trPr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40EDD2F">
            <w:pPr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4</w:t>
            </w:r>
          </w:p>
        </w:tc>
        <w:tc>
          <w:tcPr>
            <w:tcW w:w="993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E57F346">
            <w:pPr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eastAsia="zh-CN" w:bidi="ar"/>
              </w:rPr>
              <w:t>苏皖地区</w:t>
            </w:r>
          </w:p>
        </w:tc>
        <w:tc>
          <w:tcPr>
            <w:tcW w:w="3563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58EE4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  <w:lang w:eastAsia="zh-CN" w:bidi="ar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江苏、安徽</w:t>
            </w:r>
          </w:p>
        </w:tc>
      </w:tr>
      <w:tr w14:paraId="29C0DB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45120CF">
            <w:pPr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5</w:t>
            </w:r>
          </w:p>
        </w:tc>
        <w:tc>
          <w:tcPr>
            <w:tcW w:w="993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C062A70">
            <w:pPr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eastAsia="zh-CN" w:bidi="ar"/>
              </w:rPr>
              <w:t>山东地区</w:t>
            </w:r>
          </w:p>
        </w:tc>
        <w:tc>
          <w:tcPr>
            <w:tcW w:w="3563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CEF59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  <w:lang w:eastAsia="zh-CN" w:bidi="ar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山东省</w:t>
            </w:r>
          </w:p>
        </w:tc>
      </w:tr>
      <w:tr w14:paraId="516733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974F97E">
            <w:pPr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6</w:t>
            </w:r>
          </w:p>
        </w:tc>
        <w:tc>
          <w:tcPr>
            <w:tcW w:w="993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AEE49B5">
            <w:pPr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  <w:lang w:eastAsia="zh-CN" w:bidi="ar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eastAsia="zh-CN" w:bidi="ar"/>
              </w:rPr>
              <w:t>华南地区</w:t>
            </w:r>
          </w:p>
        </w:tc>
        <w:tc>
          <w:tcPr>
            <w:tcW w:w="3563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F6B57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  <w:lang w:eastAsia="zh-CN" w:bidi="ar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广东、广西、福建、海南</w:t>
            </w:r>
          </w:p>
        </w:tc>
      </w:tr>
      <w:tr w14:paraId="423352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970C1CC">
            <w:pPr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7</w:t>
            </w:r>
          </w:p>
        </w:tc>
        <w:tc>
          <w:tcPr>
            <w:tcW w:w="993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F63BA69">
            <w:pPr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  <w:lang w:eastAsia="zh-CN" w:bidi="ar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eastAsia="zh-CN" w:bidi="ar"/>
              </w:rPr>
              <w:t>华中地区</w:t>
            </w:r>
          </w:p>
        </w:tc>
        <w:tc>
          <w:tcPr>
            <w:tcW w:w="3563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995E1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  <w:lang w:eastAsia="zh-CN" w:bidi="ar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湖北、湖南、河南、江西</w:t>
            </w:r>
          </w:p>
        </w:tc>
      </w:tr>
      <w:tr w14:paraId="2F9560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E8C522E">
            <w:pPr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8</w:t>
            </w:r>
          </w:p>
        </w:tc>
        <w:tc>
          <w:tcPr>
            <w:tcW w:w="993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D815E2E">
            <w:pPr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eastAsia="zh-CN" w:bidi="ar"/>
              </w:rPr>
              <w:t>西南地区</w:t>
            </w:r>
          </w:p>
        </w:tc>
        <w:tc>
          <w:tcPr>
            <w:tcW w:w="3563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81452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  <w:lang w:eastAsia="zh-CN" w:bidi="ar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云南、贵州、重庆、四川</w:t>
            </w:r>
          </w:p>
        </w:tc>
      </w:tr>
      <w:tr w14:paraId="588B87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CFF441E">
            <w:pPr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9</w:t>
            </w:r>
          </w:p>
        </w:tc>
        <w:tc>
          <w:tcPr>
            <w:tcW w:w="993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32D1B36">
            <w:pPr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eastAsia="zh-CN" w:bidi="ar"/>
              </w:rPr>
              <w:t>西北地区</w:t>
            </w:r>
          </w:p>
        </w:tc>
        <w:tc>
          <w:tcPr>
            <w:tcW w:w="3563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8D997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  <w:lang w:eastAsia="zh-CN" w:bidi="ar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陕西、甘肃、宁夏、青海、新疆、西藏自治区</w:t>
            </w:r>
          </w:p>
        </w:tc>
      </w:tr>
    </w:tbl>
    <w:p w14:paraId="3B33A729">
      <w:pPr>
        <w:rPr>
          <w:rFonts w:hint="default"/>
          <w:lang w:val="en-US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94F5A95"/>
    <w:rsid w:val="3DAF0F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185</Words>
  <Characters>185</Characters>
  <Lines>0</Lines>
  <Paragraphs>0</Paragraphs>
  <TotalTime>0</TotalTime>
  <ScaleCrop>false</ScaleCrop>
  <LinksUpToDate>false</LinksUpToDate>
  <CharactersWithSpaces>185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2026-01-18T02:23:00Z</dcterms:created>
  <dc:creator>86185</dc:creator>
  <cp:lastModifiedBy>美亚-企社部</cp:lastModifiedBy>
  <dcterms:modified xsi:type="dcterms:W3CDTF">2026-01-18T12:44:26Z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KSOTemplateDocerSaveRecord">
    <vt:lpwstr>eyJoZGlkIjoiNjM5NTFmNTdiMDNiMWIwZjEzNjZkOGE4NDUwZDQzMDAiLCJ1c2VySWQiOiI0MDA1Mjg1MDcifQ==</vt:lpwstr>
  </property>
  <property fmtid="{D5CDD505-2E9C-101B-9397-08002B2CF9AE}" pid="4" name="ICV">
    <vt:lpwstr>06CCD99ACE5543CAA7A1666FDAEB529C_12</vt:lpwstr>
  </property>
</Properties>
</file>